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15" w:type="dxa"/>
        <w:tblCellMar>
          <w:top w:w="45" w:type="dxa"/>
          <w:left w:w="45" w:type="dxa"/>
          <w:bottom w:w="45" w:type="dxa"/>
          <w:right w:w="45" w:type="dxa"/>
        </w:tblCellMar>
        <w:tblLook w:val="04A0"/>
      </w:tblPr>
      <w:tblGrid>
        <w:gridCol w:w="8761"/>
      </w:tblGrid>
      <w:tr w:rsidR="0050541F" w:rsidRPr="0050541F">
        <w:trPr>
          <w:tblCellSpacing w:w="15" w:type="dxa"/>
        </w:trPr>
        <w:tc>
          <w:tcPr>
            <w:tcW w:w="0" w:type="auto"/>
            <w:vAlign w:val="center"/>
            <w:hideMark/>
          </w:tcPr>
          <w:p w:rsidR="0050541F" w:rsidRPr="0050541F" w:rsidRDefault="0050541F" w:rsidP="0050541F">
            <w:pPr>
              <w:spacing w:after="0" w:line="240" w:lineRule="auto"/>
              <w:rPr>
                <w:rFonts w:ascii="Arial" w:eastAsia="Times New Roman" w:hAnsi="Arial" w:cs="Arial"/>
                <w:sz w:val="19"/>
                <w:szCs w:val="19"/>
                <w:lang w:eastAsia="it-IT"/>
              </w:rPr>
            </w:pPr>
            <w:r w:rsidRPr="0050541F">
              <w:rPr>
                <w:rFonts w:ascii="Arial" w:eastAsia="Times New Roman" w:hAnsi="Arial" w:cs="Arial"/>
                <w:smallCaps/>
                <w:color w:val="333333"/>
                <w:sz w:val="15"/>
                <w:szCs w:val="15"/>
                <w:lang w:eastAsia="it-IT"/>
              </w:rPr>
              <w:t xml:space="preserve">Sergio </w:t>
            </w:r>
            <w:proofErr w:type="spellStart"/>
            <w:r w:rsidRPr="0050541F">
              <w:rPr>
                <w:rFonts w:ascii="Arial" w:eastAsia="Times New Roman" w:hAnsi="Arial" w:cs="Arial"/>
                <w:smallCaps/>
                <w:color w:val="333333"/>
                <w:sz w:val="15"/>
                <w:szCs w:val="15"/>
                <w:lang w:eastAsia="it-IT"/>
              </w:rPr>
              <w:t>Bassoli</w:t>
            </w:r>
            <w:proofErr w:type="spellEnd"/>
            <w:r w:rsidRPr="0050541F">
              <w:rPr>
                <w:rFonts w:ascii="Arial" w:eastAsia="Times New Roman" w:hAnsi="Arial" w:cs="Arial"/>
                <w:smallCaps/>
                <w:color w:val="333333"/>
                <w:sz w:val="15"/>
                <w:szCs w:val="15"/>
                <w:lang w:eastAsia="it-IT"/>
              </w:rPr>
              <w:t xml:space="preserve"> </w:t>
            </w:r>
          </w:p>
        </w:tc>
      </w:tr>
      <w:tr w:rsidR="0050541F" w:rsidRPr="0050541F">
        <w:trPr>
          <w:tblCellSpacing w:w="15" w:type="dxa"/>
        </w:trPr>
        <w:tc>
          <w:tcPr>
            <w:tcW w:w="0" w:type="auto"/>
            <w:vAlign w:val="center"/>
            <w:hideMark/>
          </w:tcPr>
          <w:p w:rsidR="0050541F" w:rsidRPr="0050541F" w:rsidRDefault="0050541F" w:rsidP="0050541F">
            <w:pPr>
              <w:spacing w:after="0" w:line="240" w:lineRule="auto"/>
              <w:rPr>
                <w:rFonts w:ascii="Arial" w:eastAsia="Times New Roman" w:hAnsi="Arial" w:cs="Arial"/>
                <w:sz w:val="19"/>
                <w:szCs w:val="19"/>
                <w:lang w:eastAsia="it-IT"/>
              </w:rPr>
            </w:pPr>
            <w:r w:rsidRPr="0050541F">
              <w:rPr>
                <w:rFonts w:ascii="Arial" w:eastAsia="Times New Roman" w:hAnsi="Arial" w:cs="Arial"/>
                <w:color w:val="000000"/>
                <w:sz w:val="25"/>
                <w:szCs w:val="25"/>
                <w:lang w:eastAsia="it-IT"/>
              </w:rPr>
              <w:t xml:space="preserve">Paraguay: rispetto della democrazia e dei diritti umani. No al golpe istituzionale </w:t>
            </w:r>
          </w:p>
        </w:tc>
      </w:tr>
      <w:tr w:rsidR="0050541F" w:rsidRPr="0050541F">
        <w:trPr>
          <w:tblCellSpacing w:w="15" w:type="dxa"/>
        </w:trPr>
        <w:tc>
          <w:tcPr>
            <w:tcW w:w="0" w:type="auto"/>
            <w:vAlign w:val="center"/>
            <w:hideMark/>
          </w:tcPr>
          <w:p w:rsidR="0050541F" w:rsidRPr="0050541F" w:rsidRDefault="0050541F" w:rsidP="0050541F">
            <w:pPr>
              <w:spacing w:after="0" w:line="240" w:lineRule="auto"/>
              <w:rPr>
                <w:rFonts w:ascii="Arial" w:eastAsia="Times New Roman" w:hAnsi="Arial" w:cs="Arial"/>
                <w:sz w:val="19"/>
                <w:szCs w:val="19"/>
                <w:lang w:eastAsia="it-IT"/>
              </w:rPr>
            </w:pPr>
          </w:p>
        </w:tc>
      </w:tr>
      <w:tr w:rsidR="0050541F" w:rsidRPr="0050541F">
        <w:trPr>
          <w:tblCellSpacing w:w="15" w:type="dxa"/>
        </w:trPr>
        <w:tc>
          <w:tcPr>
            <w:tcW w:w="0" w:type="auto"/>
            <w:vAlign w:val="center"/>
            <w:hideMark/>
          </w:tcPr>
          <w:p w:rsidR="0050541F" w:rsidRPr="0050541F" w:rsidRDefault="0050541F" w:rsidP="0050541F">
            <w:pPr>
              <w:spacing w:after="0" w:line="240" w:lineRule="auto"/>
              <w:rPr>
                <w:rFonts w:ascii="Arial" w:eastAsia="Times New Roman" w:hAnsi="Arial" w:cs="Arial"/>
                <w:color w:val="000000"/>
                <w:sz w:val="19"/>
                <w:szCs w:val="19"/>
                <w:lang w:eastAsia="it-IT"/>
              </w:rPr>
            </w:pPr>
            <w:r w:rsidRPr="0050541F">
              <w:rPr>
                <w:rFonts w:ascii="Arial" w:eastAsia="Times New Roman" w:hAnsi="Arial" w:cs="Arial"/>
                <w:color w:val="CC0000"/>
                <w:sz w:val="19"/>
                <w:szCs w:val="19"/>
                <w:lang w:eastAsia="it-IT"/>
              </w:rPr>
              <w:t xml:space="preserve">25/06/2012  | Politiche globali </w:t>
            </w:r>
          </w:p>
          <w:p w:rsidR="0050541F" w:rsidRPr="0050541F" w:rsidRDefault="0050541F" w:rsidP="0050541F">
            <w:pPr>
              <w:spacing w:after="0" w:line="240" w:lineRule="auto"/>
              <w:jc w:val="both"/>
              <w:rPr>
                <w:rFonts w:ascii="Arial" w:eastAsia="Times New Roman" w:hAnsi="Arial" w:cs="Arial"/>
                <w:color w:val="000000"/>
                <w:sz w:val="19"/>
                <w:szCs w:val="19"/>
                <w:lang w:eastAsia="it-IT"/>
              </w:rPr>
            </w:pPr>
            <w:r w:rsidRPr="0050541F">
              <w:rPr>
                <w:rFonts w:ascii="Arial" w:eastAsia="Times New Roman" w:hAnsi="Arial" w:cs="Arial"/>
                <w:color w:val="000000"/>
                <w:sz w:val="24"/>
                <w:szCs w:val="24"/>
                <w:lang w:eastAsia="it-IT"/>
              </w:rPr>
              <w:t xml:space="preserve">Esprimiamo profonda preoccupazione per le notizie che giungono dal Paraguay a seguito della decisione del Senato di destituire il Presidente Fernando Lugo, accusato di non essere in grado di garantire la sicurezza nel paese dopo gli incidenti avvenuti nel nord del paese, lo scorso 15 giugno, che hanno causato la morte di 6 poliziotti ed 11 </w:t>
            </w:r>
            <w:proofErr w:type="spellStart"/>
            <w:r w:rsidRPr="0050541F">
              <w:rPr>
                <w:rFonts w:ascii="Arial" w:eastAsia="Times New Roman" w:hAnsi="Arial" w:cs="Arial"/>
                <w:color w:val="000000"/>
                <w:sz w:val="24"/>
                <w:szCs w:val="24"/>
                <w:lang w:eastAsia="it-IT"/>
              </w:rPr>
              <w:t>campesinos</w:t>
            </w:r>
            <w:proofErr w:type="spellEnd"/>
            <w:r w:rsidRPr="0050541F">
              <w:rPr>
                <w:rFonts w:ascii="Arial" w:eastAsia="Times New Roman" w:hAnsi="Arial" w:cs="Arial"/>
                <w:color w:val="000000"/>
                <w:sz w:val="24"/>
                <w:szCs w:val="24"/>
                <w:lang w:eastAsia="it-IT"/>
              </w:rPr>
              <w:t>.</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Il Parlamento ha emesso un giudizio politico, utilizzando l'articolo 225 della Costituzione, che gli consente, a maggioranza qualificata, di sospendere le istituzioni pubbliche se ritenute non più garanti degli interessi del paese. Una norma che equivale alla sfiducia del potere legislativo sul potere esecutivo, ma la cui applicazione, in questo caso, solleva molti dubbi di legittimità, tanto che i rappresentanti dei paesi confinanti e della UNASUR (Unione delle nazioni dell'America del Sud) hanno richiesto esplicitamente ai parlamentari paraguayani di non dar corso a questo provvedimento considerato anomalo e pretestuoso, richiamando al rispetto dei principi democratici ed al diritto di esercizio della difesa da parte del Presidente Lugo.</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 xml:space="preserve">Nonostante le unanimi pressioni internazionali, venerdì 22 giugno, il Senato ha votato (39 su 42 senatori) per l'immediata rimozione del Presidente Lugo, a cui ha fatto seguito il giuramento del nuovo Presidente, Federico Franco, proveniente dal partito liberale, conservatore, fino a ieri Vice-Presidente della gestione Lugo. Franco ha immediatamente composto il nuovo governo, nonostante migliaia di cittadini siano accorsi nella piazza del parlamento, nella capitale </w:t>
            </w:r>
            <w:proofErr w:type="spellStart"/>
            <w:r w:rsidRPr="0050541F">
              <w:rPr>
                <w:rFonts w:ascii="Arial" w:eastAsia="Times New Roman" w:hAnsi="Arial" w:cs="Arial"/>
                <w:color w:val="000000"/>
                <w:sz w:val="24"/>
                <w:szCs w:val="24"/>
                <w:lang w:eastAsia="it-IT"/>
              </w:rPr>
              <w:t>Asunciòn</w:t>
            </w:r>
            <w:proofErr w:type="spellEnd"/>
            <w:r w:rsidRPr="0050541F">
              <w:rPr>
                <w:rFonts w:ascii="Arial" w:eastAsia="Times New Roman" w:hAnsi="Arial" w:cs="Arial"/>
                <w:color w:val="000000"/>
                <w:sz w:val="24"/>
                <w:szCs w:val="24"/>
                <w:lang w:eastAsia="it-IT"/>
              </w:rPr>
              <w:t>,  per protestare e per mobilitarsi a difesa della democrazia. Nessun paese vicino ha riconosciuto il nuovo governo.</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 xml:space="preserve">Il Presidente Lugo, è stato eletto democraticamente nel 2008, interrompendo 61 anni di governo del </w:t>
            </w:r>
            <w:proofErr w:type="spellStart"/>
            <w:r w:rsidRPr="0050541F">
              <w:rPr>
                <w:rFonts w:ascii="Arial" w:eastAsia="Times New Roman" w:hAnsi="Arial" w:cs="Arial"/>
                <w:color w:val="000000"/>
                <w:sz w:val="24"/>
                <w:szCs w:val="24"/>
                <w:lang w:eastAsia="it-IT"/>
              </w:rPr>
              <w:t>Partido</w:t>
            </w:r>
            <w:proofErr w:type="spellEnd"/>
            <w:r w:rsidRPr="0050541F">
              <w:rPr>
                <w:rFonts w:ascii="Arial" w:eastAsia="Times New Roman" w:hAnsi="Arial" w:cs="Arial"/>
                <w:color w:val="000000"/>
                <w:sz w:val="24"/>
                <w:szCs w:val="24"/>
                <w:lang w:eastAsia="it-IT"/>
              </w:rPr>
              <w:t xml:space="preserve"> Colorado. Ha avviato importanti riforme sociali in uno dei paesi più poveri dell'America latina che ha vissuto una delle più dure e sanguinose dittature militari (</w:t>
            </w:r>
            <w:proofErr w:type="spellStart"/>
            <w:r w:rsidRPr="0050541F">
              <w:rPr>
                <w:rFonts w:ascii="Arial" w:eastAsia="Times New Roman" w:hAnsi="Arial" w:cs="Arial"/>
                <w:color w:val="000000"/>
                <w:sz w:val="24"/>
                <w:szCs w:val="24"/>
                <w:lang w:eastAsia="it-IT"/>
              </w:rPr>
              <w:t>Stroessner</w:t>
            </w:r>
            <w:proofErr w:type="spellEnd"/>
            <w:r w:rsidRPr="0050541F">
              <w:rPr>
                <w:rFonts w:ascii="Arial" w:eastAsia="Times New Roman" w:hAnsi="Arial" w:cs="Arial"/>
                <w:color w:val="000000"/>
                <w:sz w:val="24"/>
                <w:szCs w:val="24"/>
                <w:lang w:eastAsia="it-IT"/>
              </w:rPr>
              <w:t>, 1954 – 1989).</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La scadenza del suo mandato, era oramai alle porte, nel marzo 2013 si sarebbero realizzate nuove elezioni.</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Ed è proprio questa scadenza che sembra essere il movente del “complotto istituzionale” orchestrato contro il Presidente Lugo, per allontanarlo dal potere nel periodo elettorale.</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 xml:space="preserve">Un complotto politico teso a ripristinare il potere delle oligarchie latifondiste che non vogliono correre il rischio di una nuova vittoria del </w:t>
            </w:r>
            <w:proofErr w:type="spellStart"/>
            <w:r w:rsidRPr="0050541F">
              <w:rPr>
                <w:rFonts w:ascii="Arial" w:eastAsia="Times New Roman" w:hAnsi="Arial" w:cs="Arial"/>
                <w:color w:val="000000"/>
                <w:sz w:val="24"/>
                <w:szCs w:val="24"/>
                <w:lang w:eastAsia="it-IT"/>
              </w:rPr>
              <w:t>frente</w:t>
            </w:r>
            <w:proofErr w:type="spellEnd"/>
            <w:r w:rsidRPr="0050541F">
              <w:rPr>
                <w:rFonts w:ascii="Arial" w:eastAsia="Times New Roman" w:hAnsi="Arial" w:cs="Arial"/>
                <w:color w:val="000000"/>
                <w:sz w:val="24"/>
                <w:szCs w:val="24"/>
                <w:lang w:eastAsia="it-IT"/>
              </w:rPr>
              <w:t xml:space="preserve"> popolare riformista che sostiene Lugo e che ha come obiettivo la riforma agraria del paese. Non è un caso che gli incidenti del 15 giugno abbiano avuto luogo proprio in una fazenda di proprietà di uno dei grandi latifondisti del paese. Secondo uno dei </w:t>
            </w:r>
            <w:proofErr w:type="spellStart"/>
            <w:r w:rsidRPr="0050541F">
              <w:rPr>
                <w:rFonts w:ascii="Arial" w:eastAsia="Times New Roman" w:hAnsi="Arial" w:cs="Arial"/>
                <w:color w:val="000000"/>
                <w:sz w:val="24"/>
                <w:szCs w:val="24"/>
                <w:lang w:eastAsia="it-IT"/>
              </w:rPr>
              <w:t>leaders</w:t>
            </w:r>
            <w:proofErr w:type="spellEnd"/>
            <w:r w:rsidRPr="0050541F">
              <w:rPr>
                <w:rFonts w:ascii="Arial" w:eastAsia="Times New Roman" w:hAnsi="Arial" w:cs="Arial"/>
                <w:color w:val="000000"/>
                <w:sz w:val="24"/>
                <w:szCs w:val="24"/>
                <w:lang w:eastAsia="it-IT"/>
              </w:rPr>
              <w:t xml:space="preserve"> del movimento dei </w:t>
            </w:r>
            <w:proofErr w:type="spellStart"/>
            <w:r w:rsidRPr="0050541F">
              <w:rPr>
                <w:rFonts w:ascii="Arial" w:eastAsia="Times New Roman" w:hAnsi="Arial" w:cs="Arial"/>
                <w:color w:val="000000"/>
                <w:sz w:val="24"/>
                <w:szCs w:val="24"/>
                <w:lang w:eastAsia="it-IT"/>
              </w:rPr>
              <w:t>carperos</w:t>
            </w:r>
            <w:proofErr w:type="spellEnd"/>
            <w:r w:rsidRPr="0050541F">
              <w:rPr>
                <w:rFonts w:ascii="Arial" w:eastAsia="Times New Roman" w:hAnsi="Arial" w:cs="Arial"/>
                <w:color w:val="000000"/>
                <w:sz w:val="24"/>
                <w:szCs w:val="24"/>
                <w:lang w:eastAsia="it-IT"/>
              </w:rPr>
              <w:t xml:space="preserve"> e vari testimoni presenti nel luogo del massacro, uomini armati non identificati avrebbero sparato alle forze di polizia </w:t>
            </w:r>
            <w:r w:rsidRPr="0050541F">
              <w:rPr>
                <w:rFonts w:ascii="Arial" w:eastAsia="Times New Roman" w:hAnsi="Arial" w:cs="Arial"/>
                <w:color w:val="000000"/>
                <w:sz w:val="24"/>
                <w:szCs w:val="24"/>
                <w:lang w:eastAsia="it-IT"/>
              </w:rPr>
              <w:lastRenderedPageBreak/>
              <w:t xml:space="preserve">provocando la loro reazione contro i </w:t>
            </w:r>
            <w:proofErr w:type="spellStart"/>
            <w:r w:rsidRPr="0050541F">
              <w:rPr>
                <w:rFonts w:ascii="Arial" w:eastAsia="Times New Roman" w:hAnsi="Arial" w:cs="Arial"/>
                <w:color w:val="000000"/>
                <w:sz w:val="24"/>
                <w:szCs w:val="24"/>
                <w:lang w:eastAsia="it-IT"/>
              </w:rPr>
              <w:t>campesinos</w:t>
            </w:r>
            <w:proofErr w:type="spellEnd"/>
            <w:r w:rsidRPr="0050541F">
              <w:rPr>
                <w:rFonts w:ascii="Arial" w:eastAsia="Times New Roman" w:hAnsi="Arial" w:cs="Arial"/>
                <w:color w:val="000000"/>
                <w:sz w:val="24"/>
                <w:szCs w:val="24"/>
                <w:lang w:eastAsia="it-IT"/>
              </w:rPr>
              <w:t xml:space="preserve">.  </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L'esperienza di governo del Presidente Lugo ha messo in evidenza quanto sia ancora forte il potere di veto e di interdizione  dei militari e dell'oligarchia nei confronti delle riforme e della costruzione di un sistema democratico, di ridistribuzione della ricchezza e di giustizia sociale.</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Il rischio è che il Parlamento paraguayano si sia liberato di un Presidente eletto democraticamente per consegnarsi nuovamente ai poteri forti e muscolari dei militari ed agli interessi dell'oligarchia e delle grandi multinazionali dell'industria alimentare.</w:t>
            </w:r>
            <w:r w:rsidRPr="0050541F">
              <w:rPr>
                <w:rFonts w:ascii="Arial" w:eastAsia="Times New Roman" w:hAnsi="Arial" w:cs="Arial"/>
                <w:color w:val="000000"/>
                <w:sz w:val="24"/>
                <w:szCs w:val="24"/>
                <w:lang w:eastAsia="it-IT"/>
              </w:rPr>
              <w:br/>
            </w:r>
            <w:r w:rsidRPr="0050541F">
              <w:rPr>
                <w:rFonts w:ascii="Arial" w:eastAsia="Times New Roman" w:hAnsi="Arial" w:cs="Arial"/>
                <w:color w:val="000000"/>
                <w:sz w:val="24"/>
                <w:szCs w:val="24"/>
                <w:lang w:eastAsia="it-IT"/>
              </w:rPr>
              <w:br/>
              <w:t xml:space="preserve">Per queste ragioni la CGIL sostiene l'appello della Confederazione Sindacale delle </w:t>
            </w:r>
            <w:proofErr w:type="spellStart"/>
            <w:r w:rsidRPr="0050541F">
              <w:rPr>
                <w:rFonts w:ascii="Arial" w:eastAsia="Times New Roman" w:hAnsi="Arial" w:cs="Arial"/>
                <w:color w:val="000000"/>
                <w:sz w:val="24"/>
                <w:szCs w:val="24"/>
                <w:lang w:eastAsia="it-IT"/>
              </w:rPr>
              <w:t>Americhe</w:t>
            </w:r>
            <w:proofErr w:type="spellEnd"/>
            <w:r w:rsidRPr="0050541F">
              <w:rPr>
                <w:rFonts w:ascii="Arial" w:eastAsia="Times New Roman" w:hAnsi="Arial" w:cs="Arial"/>
                <w:color w:val="000000"/>
                <w:sz w:val="24"/>
                <w:szCs w:val="24"/>
                <w:lang w:eastAsia="it-IT"/>
              </w:rPr>
              <w:t xml:space="preserve"> (ITUC CSA) che richiama l'attenzione della comunità internazionale per la salvaguardia e la difesa della democrazia e del rispetto dei diritti umani in questo angolo dell'America latina che, tra mille difficoltà, sta cercando di uscire dai periodi bui dei </w:t>
            </w:r>
            <w:proofErr w:type="spellStart"/>
            <w:r w:rsidRPr="0050541F">
              <w:rPr>
                <w:rFonts w:ascii="Arial" w:eastAsia="Times New Roman" w:hAnsi="Arial" w:cs="Arial"/>
                <w:color w:val="000000"/>
                <w:sz w:val="24"/>
                <w:szCs w:val="24"/>
                <w:lang w:eastAsia="it-IT"/>
              </w:rPr>
              <w:t>golpes</w:t>
            </w:r>
            <w:proofErr w:type="spellEnd"/>
            <w:r w:rsidRPr="0050541F">
              <w:rPr>
                <w:rFonts w:ascii="Arial" w:eastAsia="Times New Roman" w:hAnsi="Arial" w:cs="Arial"/>
                <w:color w:val="000000"/>
                <w:sz w:val="24"/>
                <w:szCs w:val="24"/>
                <w:lang w:eastAsia="it-IT"/>
              </w:rPr>
              <w:t xml:space="preserve"> e delle dittature. </w:t>
            </w:r>
          </w:p>
        </w:tc>
      </w:tr>
    </w:tbl>
    <w:p w:rsidR="00233F8C" w:rsidRDefault="00233F8C"/>
    <w:sectPr w:rsidR="00233F8C" w:rsidSect="00233F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50541F"/>
    <w:rsid w:val="00001E6D"/>
    <w:rsid w:val="00004CE2"/>
    <w:rsid w:val="000071DC"/>
    <w:rsid w:val="00007F34"/>
    <w:rsid w:val="000110F2"/>
    <w:rsid w:val="00013AC3"/>
    <w:rsid w:val="000143D3"/>
    <w:rsid w:val="00014490"/>
    <w:rsid w:val="00014C00"/>
    <w:rsid w:val="00021E91"/>
    <w:rsid w:val="00022656"/>
    <w:rsid w:val="00030F02"/>
    <w:rsid w:val="000327DA"/>
    <w:rsid w:val="000337E1"/>
    <w:rsid w:val="00034269"/>
    <w:rsid w:val="000345B4"/>
    <w:rsid w:val="00035D5F"/>
    <w:rsid w:val="00040F5D"/>
    <w:rsid w:val="0004260F"/>
    <w:rsid w:val="0004352C"/>
    <w:rsid w:val="00043D92"/>
    <w:rsid w:val="00043FC9"/>
    <w:rsid w:val="000452D1"/>
    <w:rsid w:val="000457AB"/>
    <w:rsid w:val="00046C12"/>
    <w:rsid w:val="000567EE"/>
    <w:rsid w:val="00057C6E"/>
    <w:rsid w:val="0006230C"/>
    <w:rsid w:val="000639E8"/>
    <w:rsid w:val="00063B08"/>
    <w:rsid w:val="000646CB"/>
    <w:rsid w:val="00064867"/>
    <w:rsid w:val="00071EC0"/>
    <w:rsid w:val="00071F55"/>
    <w:rsid w:val="00073B5C"/>
    <w:rsid w:val="00073F3B"/>
    <w:rsid w:val="00074117"/>
    <w:rsid w:val="00076F3D"/>
    <w:rsid w:val="00077E4F"/>
    <w:rsid w:val="000805BA"/>
    <w:rsid w:val="000818BD"/>
    <w:rsid w:val="000825F8"/>
    <w:rsid w:val="00085735"/>
    <w:rsid w:val="00085CC0"/>
    <w:rsid w:val="0009039C"/>
    <w:rsid w:val="000918F3"/>
    <w:rsid w:val="000965D2"/>
    <w:rsid w:val="000968FB"/>
    <w:rsid w:val="000A0A07"/>
    <w:rsid w:val="000A244F"/>
    <w:rsid w:val="000A553C"/>
    <w:rsid w:val="000A5E9E"/>
    <w:rsid w:val="000A6CF7"/>
    <w:rsid w:val="000A6ECE"/>
    <w:rsid w:val="000A758A"/>
    <w:rsid w:val="000A7751"/>
    <w:rsid w:val="000B0F32"/>
    <w:rsid w:val="000B1A98"/>
    <w:rsid w:val="000B2AEB"/>
    <w:rsid w:val="000B3F5D"/>
    <w:rsid w:val="000B7FCF"/>
    <w:rsid w:val="000C3F8E"/>
    <w:rsid w:val="000C7EFE"/>
    <w:rsid w:val="000E1F08"/>
    <w:rsid w:val="000E3864"/>
    <w:rsid w:val="000E5F33"/>
    <w:rsid w:val="000E7511"/>
    <w:rsid w:val="000F0918"/>
    <w:rsid w:val="000F73C1"/>
    <w:rsid w:val="00102962"/>
    <w:rsid w:val="00107552"/>
    <w:rsid w:val="00112713"/>
    <w:rsid w:val="00112D2D"/>
    <w:rsid w:val="00113B2A"/>
    <w:rsid w:val="00115B7A"/>
    <w:rsid w:val="00120933"/>
    <w:rsid w:val="001214C7"/>
    <w:rsid w:val="001255C2"/>
    <w:rsid w:val="00127100"/>
    <w:rsid w:val="00127C33"/>
    <w:rsid w:val="00131C8D"/>
    <w:rsid w:val="00133732"/>
    <w:rsid w:val="00136E08"/>
    <w:rsid w:val="00137B01"/>
    <w:rsid w:val="00140AAB"/>
    <w:rsid w:val="00141A8B"/>
    <w:rsid w:val="00142026"/>
    <w:rsid w:val="00144573"/>
    <w:rsid w:val="0015266A"/>
    <w:rsid w:val="00153653"/>
    <w:rsid w:val="00156534"/>
    <w:rsid w:val="00156809"/>
    <w:rsid w:val="00160281"/>
    <w:rsid w:val="00162407"/>
    <w:rsid w:val="00163175"/>
    <w:rsid w:val="00163760"/>
    <w:rsid w:val="00164F64"/>
    <w:rsid w:val="00166E33"/>
    <w:rsid w:val="00172247"/>
    <w:rsid w:val="00173486"/>
    <w:rsid w:val="00180652"/>
    <w:rsid w:val="00196451"/>
    <w:rsid w:val="00196F25"/>
    <w:rsid w:val="00197521"/>
    <w:rsid w:val="001A5194"/>
    <w:rsid w:val="001A6183"/>
    <w:rsid w:val="001A76BD"/>
    <w:rsid w:val="001B04F3"/>
    <w:rsid w:val="001B0FE1"/>
    <w:rsid w:val="001B101F"/>
    <w:rsid w:val="001B7DC7"/>
    <w:rsid w:val="001C02F9"/>
    <w:rsid w:val="001C219F"/>
    <w:rsid w:val="001C26C9"/>
    <w:rsid w:val="001C292E"/>
    <w:rsid w:val="001C2D17"/>
    <w:rsid w:val="001C4959"/>
    <w:rsid w:val="001C4DE1"/>
    <w:rsid w:val="001C6030"/>
    <w:rsid w:val="001C6ABD"/>
    <w:rsid w:val="001C6D8A"/>
    <w:rsid w:val="001D2EF4"/>
    <w:rsid w:val="001D3555"/>
    <w:rsid w:val="001D39A7"/>
    <w:rsid w:val="001D3B46"/>
    <w:rsid w:val="001D68DE"/>
    <w:rsid w:val="001E08E2"/>
    <w:rsid w:val="001E4916"/>
    <w:rsid w:val="001E6A6F"/>
    <w:rsid w:val="001F0F12"/>
    <w:rsid w:val="001F1408"/>
    <w:rsid w:val="001F748A"/>
    <w:rsid w:val="00200958"/>
    <w:rsid w:val="00201DBE"/>
    <w:rsid w:val="00203228"/>
    <w:rsid w:val="00204533"/>
    <w:rsid w:val="0020534B"/>
    <w:rsid w:val="002078BE"/>
    <w:rsid w:val="00207AAE"/>
    <w:rsid w:val="00207F75"/>
    <w:rsid w:val="00211086"/>
    <w:rsid w:val="002126AE"/>
    <w:rsid w:val="002174DA"/>
    <w:rsid w:val="00222C78"/>
    <w:rsid w:val="002252DA"/>
    <w:rsid w:val="00226024"/>
    <w:rsid w:val="00230B16"/>
    <w:rsid w:val="00231225"/>
    <w:rsid w:val="00231DD2"/>
    <w:rsid w:val="00233F8C"/>
    <w:rsid w:val="00236AF9"/>
    <w:rsid w:val="0024111D"/>
    <w:rsid w:val="002417C5"/>
    <w:rsid w:val="00242B42"/>
    <w:rsid w:val="002464A4"/>
    <w:rsid w:val="00246769"/>
    <w:rsid w:val="00251D5F"/>
    <w:rsid w:val="00254E30"/>
    <w:rsid w:val="00255E9C"/>
    <w:rsid w:val="002566AE"/>
    <w:rsid w:val="0026184A"/>
    <w:rsid w:val="00264E99"/>
    <w:rsid w:val="002667BA"/>
    <w:rsid w:val="00275115"/>
    <w:rsid w:val="00275206"/>
    <w:rsid w:val="0027764C"/>
    <w:rsid w:val="00277865"/>
    <w:rsid w:val="00281848"/>
    <w:rsid w:val="0028606E"/>
    <w:rsid w:val="00286F13"/>
    <w:rsid w:val="00293B0B"/>
    <w:rsid w:val="00293DC9"/>
    <w:rsid w:val="00295106"/>
    <w:rsid w:val="00295C3B"/>
    <w:rsid w:val="002A73C4"/>
    <w:rsid w:val="002B0FE2"/>
    <w:rsid w:val="002B1502"/>
    <w:rsid w:val="002B3D98"/>
    <w:rsid w:val="002B408F"/>
    <w:rsid w:val="002B62B6"/>
    <w:rsid w:val="002B6DF5"/>
    <w:rsid w:val="002C1731"/>
    <w:rsid w:val="002C2B1A"/>
    <w:rsid w:val="002C2F34"/>
    <w:rsid w:val="002C7363"/>
    <w:rsid w:val="002C7AC4"/>
    <w:rsid w:val="002C7E3A"/>
    <w:rsid w:val="002D171D"/>
    <w:rsid w:val="002D2A82"/>
    <w:rsid w:val="002D439E"/>
    <w:rsid w:val="002E19A5"/>
    <w:rsid w:val="002E54B7"/>
    <w:rsid w:val="002E5935"/>
    <w:rsid w:val="002F3462"/>
    <w:rsid w:val="002F489B"/>
    <w:rsid w:val="002F76DD"/>
    <w:rsid w:val="00300824"/>
    <w:rsid w:val="00301699"/>
    <w:rsid w:val="0030411C"/>
    <w:rsid w:val="0030486C"/>
    <w:rsid w:val="00305F4C"/>
    <w:rsid w:val="00307F44"/>
    <w:rsid w:val="003108BC"/>
    <w:rsid w:val="003140B2"/>
    <w:rsid w:val="00314FBB"/>
    <w:rsid w:val="00316C41"/>
    <w:rsid w:val="00316E41"/>
    <w:rsid w:val="00324512"/>
    <w:rsid w:val="003251B1"/>
    <w:rsid w:val="00330EC6"/>
    <w:rsid w:val="00330F08"/>
    <w:rsid w:val="00334655"/>
    <w:rsid w:val="00334CBB"/>
    <w:rsid w:val="00335C70"/>
    <w:rsid w:val="00344F88"/>
    <w:rsid w:val="00350214"/>
    <w:rsid w:val="00350C83"/>
    <w:rsid w:val="0035418F"/>
    <w:rsid w:val="00367365"/>
    <w:rsid w:val="00367A7E"/>
    <w:rsid w:val="0038084E"/>
    <w:rsid w:val="00384FA7"/>
    <w:rsid w:val="003857C6"/>
    <w:rsid w:val="00386667"/>
    <w:rsid w:val="00390B32"/>
    <w:rsid w:val="0039124A"/>
    <w:rsid w:val="00392A33"/>
    <w:rsid w:val="003A09BC"/>
    <w:rsid w:val="003A1F23"/>
    <w:rsid w:val="003A2276"/>
    <w:rsid w:val="003A2677"/>
    <w:rsid w:val="003A3246"/>
    <w:rsid w:val="003A4A25"/>
    <w:rsid w:val="003A4F1A"/>
    <w:rsid w:val="003B5390"/>
    <w:rsid w:val="003B653D"/>
    <w:rsid w:val="003C121A"/>
    <w:rsid w:val="003C1D91"/>
    <w:rsid w:val="003C300A"/>
    <w:rsid w:val="003C330D"/>
    <w:rsid w:val="003C610B"/>
    <w:rsid w:val="003C7560"/>
    <w:rsid w:val="003D4020"/>
    <w:rsid w:val="003D7311"/>
    <w:rsid w:val="003E1975"/>
    <w:rsid w:val="003E2A4D"/>
    <w:rsid w:val="003E6D25"/>
    <w:rsid w:val="003F021D"/>
    <w:rsid w:val="003F1D23"/>
    <w:rsid w:val="003F4044"/>
    <w:rsid w:val="003F6C40"/>
    <w:rsid w:val="003F733A"/>
    <w:rsid w:val="00400213"/>
    <w:rsid w:val="00400791"/>
    <w:rsid w:val="004008D6"/>
    <w:rsid w:val="00402A42"/>
    <w:rsid w:val="00411ABD"/>
    <w:rsid w:val="00415041"/>
    <w:rsid w:val="00417495"/>
    <w:rsid w:val="00420303"/>
    <w:rsid w:val="00422A80"/>
    <w:rsid w:val="00423025"/>
    <w:rsid w:val="00423839"/>
    <w:rsid w:val="004249EE"/>
    <w:rsid w:val="0042566C"/>
    <w:rsid w:val="0042657A"/>
    <w:rsid w:val="0042716F"/>
    <w:rsid w:val="004311E9"/>
    <w:rsid w:val="00434288"/>
    <w:rsid w:val="004356E5"/>
    <w:rsid w:val="00435F20"/>
    <w:rsid w:val="00436765"/>
    <w:rsid w:val="00437561"/>
    <w:rsid w:val="00437ACC"/>
    <w:rsid w:val="00437C86"/>
    <w:rsid w:val="0044165D"/>
    <w:rsid w:val="00442A73"/>
    <w:rsid w:val="004431A3"/>
    <w:rsid w:val="004436A1"/>
    <w:rsid w:val="004439CA"/>
    <w:rsid w:val="00444CB8"/>
    <w:rsid w:val="00445E0E"/>
    <w:rsid w:val="004460AD"/>
    <w:rsid w:val="0045569E"/>
    <w:rsid w:val="00457F4D"/>
    <w:rsid w:val="00461F27"/>
    <w:rsid w:val="00463133"/>
    <w:rsid w:val="00467486"/>
    <w:rsid w:val="004729AD"/>
    <w:rsid w:val="00474B72"/>
    <w:rsid w:val="00475037"/>
    <w:rsid w:val="00476B04"/>
    <w:rsid w:val="00476B1F"/>
    <w:rsid w:val="0048017B"/>
    <w:rsid w:val="004805D7"/>
    <w:rsid w:val="004809F2"/>
    <w:rsid w:val="00480B49"/>
    <w:rsid w:val="00482F2C"/>
    <w:rsid w:val="00491F54"/>
    <w:rsid w:val="00496C07"/>
    <w:rsid w:val="004A2227"/>
    <w:rsid w:val="004A4819"/>
    <w:rsid w:val="004B2F21"/>
    <w:rsid w:val="004B3CFA"/>
    <w:rsid w:val="004C168F"/>
    <w:rsid w:val="004C3813"/>
    <w:rsid w:val="004C3E05"/>
    <w:rsid w:val="004C78DC"/>
    <w:rsid w:val="004C7CC8"/>
    <w:rsid w:val="004D0E82"/>
    <w:rsid w:val="004D1CF1"/>
    <w:rsid w:val="004D20CE"/>
    <w:rsid w:val="004D2300"/>
    <w:rsid w:val="004E0C25"/>
    <w:rsid w:val="004E6DE9"/>
    <w:rsid w:val="004E7A38"/>
    <w:rsid w:val="004E7D36"/>
    <w:rsid w:val="004F01FB"/>
    <w:rsid w:val="004F2C16"/>
    <w:rsid w:val="004F3867"/>
    <w:rsid w:val="004F3870"/>
    <w:rsid w:val="004F415B"/>
    <w:rsid w:val="004F4C71"/>
    <w:rsid w:val="004F5C40"/>
    <w:rsid w:val="005006EC"/>
    <w:rsid w:val="0050447C"/>
    <w:rsid w:val="0050541F"/>
    <w:rsid w:val="00505938"/>
    <w:rsid w:val="00516A27"/>
    <w:rsid w:val="00516D2A"/>
    <w:rsid w:val="005200B4"/>
    <w:rsid w:val="005230FE"/>
    <w:rsid w:val="00527CFD"/>
    <w:rsid w:val="005303E6"/>
    <w:rsid w:val="00531060"/>
    <w:rsid w:val="005320F2"/>
    <w:rsid w:val="00532B2C"/>
    <w:rsid w:val="00532F65"/>
    <w:rsid w:val="00537558"/>
    <w:rsid w:val="00541AAE"/>
    <w:rsid w:val="00542D93"/>
    <w:rsid w:val="0054522E"/>
    <w:rsid w:val="0055131F"/>
    <w:rsid w:val="00552394"/>
    <w:rsid w:val="00557661"/>
    <w:rsid w:val="005579A2"/>
    <w:rsid w:val="005618AF"/>
    <w:rsid w:val="005633C9"/>
    <w:rsid w:val="00565C46"/>
    <w:rsid w:val="00565D99"/>
    <w:rsid w:val="0056761A"/>
    <w:rsid w:val="0057192D"/>
    <w:rsid w:val="00573150"/>
    <w:rsid w:val="0057328A"/>
    <w:rsid w:val="00576029"/>
    <w:rsid w:val="00582030"/>
    <w:rsid w:val="00585380"/>
    <w:rsid w:val="005920C4"/>
    <w:rsid w:val="00593BAE"/>
    <w:rsid w:val="005952AC"/>
    <w:rsid w:val="005A4A6A"/>
    <w:rsid w:val="005A538B"/>
    <w:rsid w:val="005A6FC3"/>
    <w:rsid w:val="005B17FF"/>
    <w:rsid w:val="005B1EEC"/>
    <w:rsid w:val="005B405E"/>
    <w:rsid w:val="005B6D93"/>
    <w:rsid w:val="005C0D5F"/>
    <w:rsid w:val="005C5B51"/>
    <w:rsid w:val="005C6FAC"/>
    <w:rsid w:val="005C7EEF"/>
    <w:rsid w:val="005D2E6F"/>
    <w:rsid w:val="005D5FEB"/>
    <w:rsid w:val="005E0EB8"/>
    <w:rsid w:val="005E327B"/>
    <w:rsid w:val="005E7C6A"/>
    <w:rsid w:val="005F06B3"/>
    <w:rsid w:val="005F196B"/>
    <w:rsid w:val="005F35BA"/>
    <w:rsid w:val="005F6221"/>
    <w:rsid w:val="005F6656"/>
    <w:rsid w:val="005F7750"/>
    <w:rsid w:val="005F7990"/>
    <w:rsid w:val="0060086F"/>
    <w:rsid w:val="00600C90"/>
    <w:rsid w:val="006017F4"/>
    <w:rsid w:val="006043BD"/>
    <w:rsid w:val="00605315"/>
    <w:rsid w:val="006060EB"/>
    <w:rsid w:val="00606CD1"/>
    <w:rsid w:val="00607694"/>
    <w:rsid w:val="006105D3"/>
    <w:rsid w:val="0061128A"/>
    <w:rsid w:val="00611AC6"/>
    <w:rsid w:val="00616608"/>
    <w:rsid w:val="00616693"/>
    <w:rsid w:val="00621C8B"/>
    <w:rsid w:val="00625203"/>
    <w:rsid w:val="006253CC"/>
    <w:rsid w:val="0062743F"/>
    <w:rsid w:val="00631E10"/>
    <w:rsid w:val="0063222C"/>
    <w:rsid w:val="00632A70"/>
    <w:rsid w:val="00633A95"/>
    <w:rsid w:val="00633E01"/>
    <w:rsid w:val="0063606A"/>
    <w:rsid w:val="00636153"/>
    <w:rsid w:val="006410BF"/>
    <w:rsid w:val="00643A1A"/>
    <w:rsid w:val="00643C7B"/>
    <w:rsid w:val="00644B3A"/>
    <w:rsid w:val="006466EC"/>
    <w:rsid w:val="0065344A"/>
    <w:rsid w:val="0065452B"/>
    <w:rsid w:val="00656D3D"/>
    <w:rsid w:val="00661194"/>
    <w:rsid w:val="00664E5A"/>
    <w:rsid w:val="00666168"/>
    <w:rsid w:val="00666860"/>
    <w:rsid w:val="00666BF8"/>
    <w:rsid w:val="00672ED9"/>
    <w:rsid w:val="006751D0"/>
    <w:rsid w:val="0067532D"/>
    <w:rsid w:val="00676CE1"/>
    <w:rsid w:val="00677C6E"/>
    <w:rsid w:val="00683532"/>
    <w:rsid w:val="00686729"/>
    <w:rsid w:val="006877DC"/>
    <w:rsid w:val="00692BB2"/>
    <w:rsid w:val="006A155C"/>
    <w:rsid w:val="006A2BA0"/>
    <w:rsid w:val="006A6B00"/>
    <w:rsid w:val="006B3E4B"/>
    <w:rsid w:val="006B432B"/>
    <w:rsid w:val="006B4996"/>
    <w:rsid w:val="006C15D2"/>
    <w:rsid w:val="006C1B43"/>
    <w:rsid w:val="006C1DD5"/>
    <w:rsid w:val="006C285A"/>
    <w:rsid w:val="006D265D"/>
    <w:rsid w:val="006D7D80"/>
    <w:rsid w:val="006E1A61"/>
    <w:rsid w:val="006E1BA8"/>
    <w:rsid w:val="006E2FA3"/>
    <w:rsid w:val="006E3710"/>
    <w:rsid w:val="006E4F6A"/>
    <w:rsid w:val="006F3924"/>
    <w:rsid w:val="006F5A3D"/>
    <w:rsid w:val="006F6132"/>
    <w:rsid w:val="007014CC"/>
    <w:rsid w:val="00701CDA"/>
    <w:rsid w:val="007020F4"/>
    <w:rsid w:val="00703EF7"/>
    <w:rsid w:val="007115D8"/>
    <w:rsid w:val="00712737"/>
    <w:rsid w:val="0072034A"/>
    <w:rsid w:val="0072256F"/>
    <w:rsid w:val="00724577"/>
    <w:rsid w:val="00725CDC"/>
    <w:rsid w:val="00733B5E"/>
    <w:rsid w:val="007340C2"/>
    <w:rsid w:val="00736D4B"/>
    <w:rsid w:val="00745060"/>
    <w:rsid w:val="00745811"/>
    <w:rsid w:val="0074686A"/>
    <w:rsid w:val="0074739D"/>
    <w:rsid w:val="00747A2F"/>
    <w:rsid w:val="00747C57"/>
    <w:rsid w:val="00747E76"/>
    <w:rsid w:val="007569A5"/>
    <w:rsid w:val="00761368"/>
    <w:rsid w:val="0076393D"/>
    <w:rsid w:val="0076566E"/>
    <w:rsid w:val="00771636"/>
    <w:rsid w:val="00777065"/>
    <w:rsid w:val="00777BF3"/>
    <w:rsid w:val="00784354"/>
    <w:rsid w:val="00784A5B"/>
    <w:rsid w:val="00785AA5"/>
    <w:rsid w:val="00785D9B"/>
    <w:rsid w:val="00785DBC"/>
    <w:rsid w:val="00786646"/>
    <w:rsid w:val="007867F4"/>
    <w:rsid w:val="00796204"/>
    <w:rsid w:val="0079661D"/>
    <w:rsid w:val="00796B0F"/>
    <w:rsid w:val="007A1895"/>
    <w:rsid w:val="007A2D0D"/>
    <w:rsid w:val="007A6A25"/>
    <w:rsid w:val="007A6BB9"/>
    <w:rsid w:val="007A7B6F"/>
    <w:rsid w:val="007B09F2"/>
    <w:rsid w:val="007B2438"/>
    <w:rsid w:val="007B5FAD"/>
    <w:rsid w:val="007B6058"/>
    <w:rsid w:val="007C2FD9"/>
    <w:rsid w:val="007C31CB"/>
    <w:rsid w:val="007C678E"/>
    <w:rsid w:val="007C7D36"/>
    <w:rsid w:val="007D0813"/>
    <w:rsid w:val="007D2403"/>
    <w:rsid w:val="007D5C48"/>
    <w:rsid w:val="007E252C"/>
    <w:rsid w:val="007E3CC7"/>
    <w:rsid w:val="007E469F"/>
    <w:rsid w:val="007F02F8"/>
    <w:rsid w:val="007F40D9"/>
    <w:rsid w:val="007F40E3"/>
    <w:rsid w:val="007F509F"/>
    <w:rsid w:val="00800206"/>
    <w:rsid w:val="00804B48"/>
    <w:rsid w:val="00805384"/>
    <w:rsid w:val="008100EF"/>
    <w:rsid w:val="00812036"/>
    <w:rsid w:val="00812A78"/>
    <w:rsid w:val="00812D2E"/>
    <w:rsid w:val="00816D67"/>
    <w:rsid w:val="008173FB"/>
    <w:rsid w:val="0082139E"/>
    <w:rsid w:val="00822D02"/>
    <w:rsid w:val="008233BE"/>
    <w:rsid w:val="00823B08"/>
    <w:rsid w:val="00826020"/>
    <w:rsid w:val="008433E4"/>
    <w:rsid w:val="008438EA"/>
    <w:rsid w:val="00843A10"/>
    <w:rsid w:val="0085126D"/>
    <w:rsid w:val="00854419"/>
    <w:rsid w:val="00860008"/>
    <w:rsid w:val="00862276"/>
    <w:rsid w:val="00865718"/>
    <w:rsid w:val="00866BCC"/>
    <w:rsid w:val="00871C61"/>
    <w:rsid w:val="00871D05"/>
    <w:rsid w:val="00872983"/>
    <w:rsid w:val="0087484D"/>
    <w:rsid w:val="00877887"/>
    <w:rsid w:val="008779A4"/>
    <w:rsid w:val="008837A0"/>
    <w:rsid w:val="00884986"/>
    <w:rsid w:val="00884D03"/>
    <w:rsid w:val="008855E7"/>
    <w:rsid w:val="00886CA9"/>
    <w:rsid w:val="00891033"/>
    <w:rsid w:val="008933B1"/>
    <w:rsid w:val="00895FD3"/>
    <w:rsid w:val="00896B3D"/>
    <w:rsid w:val="008A0457"/>
    <w:rsid w:val="008A0BEE"/>
    <w:rsid w:val="008A1339"/>
    <w:rsid w:val="008A15F5"/>
    <w:rsid w:val="008B0A80"/>
    <w:rsid w:val="008B12A4"/>
    <w:rsid w:val="008B1FF3"/>
    <w:rsid w:val="008B4A8D"/>
    <w:rsid w:val="008B73EB"/>
    <w:rsid w:val="008C03A7"/>
    <w:rsid w:val="008C18C0"/>
    <w:rsid w:val="008C38D4"/>
    <w:rsid w:val="008C4D44"/>
    <w:rsid w:val="008C6972"/>
    <w:rsid w:val="008C77F7"/>
    <w:rsid w:val="008D0324"/>
    <w:rsid w:val="008D0FB3"/>
    <w:rsid w:val="008D411C"/>
    <w:rsid w:val="008D4D62"/>
    <w:rsid w:val="008D672A"/>
    <w:rsid w:val="008E0F71"/>
    <w:rsid w:val="008E1E08"/>
    <w:rsid w:val="008E4FBE"/>
    <w:rsid w:val="008F0171"/>
    <w:rsid w:val="008F082A"/>
    <w:rsid w:val="008F16FB"/>
    <w:rsid w:val="008F3B7D"/>
    <w:rsid w:val="008F74D4"/>
    <w:rsid w:val="0090188F"/>
    <w:rsid w:val="00901F28"/>
    <w:rsid w:val="00907540"/>
    <w:rsid w:val="009104FB"/>
    <w:rsid w:val="0091158F"/>
    <w:rsid w:val="009118E8"/>
    <w:rsid w:val="009206AF"/>
    <w:rsid w:val="00921B86"/>
    <w:rsid w:val="00927BE2"/>
    <w:rsid w:val="00936EF9"/>
    <w:rsid w:val="00941BA5"/>
    <w:rsid w:val="00945366"/>
    <w:rsid w:val="00950C53"/>
    <w:rsid w:val="00953F02"/>
    <w:rsid w:val="00954183"/>
    <w:rsid w:val="0095491F"/>
    <w:rsid w:val="00955DF1"/>
    <w:rsid w:val="00960B21"/>
    <w:rsid w:val="00963F30"/>
    <w:rsid w:val="00970BB0"/>
    <w:rsid w:val="00971151"/>
    <w:rsid w:val="009746AC"/>
    <w:rsid w:val="00977F9D"/>
    <w:rsid w:val="009806D0"/>
    <w:rsid w:val="00981A42"/>
    <w:rsid w:val="00993AF5"/>
    <w:rsid w:val="00995A93"/>
    <w:rsid w:val="00997A46"/>
    <w:rsid w:val="009A006B"/>
    <w:rsid w:val="009A059D"/>
    <w:rsid w:val="009A0F66"/>
    <w:rsid w:val="009A4923"/>
    <w:rsid w:val="009A583D"/>
    <w:rsid w:val="009A5D63"/>
    <w:rsid w:val="009A63F1"/>
    <w:rsid w:val="009B0416"/>
    <w:rsid w:val="009B2D9E"/>
    <w:rsid w:val="009B3F7E"/>
    <w:rsid w:val="009B67ED"/>
    <w:rsid w:val="009B70F0"/>
    <w:rsid w:val="009B7284"/>
    <w:rsid w:val="009C1F2E"/>
    <w:rsid w:val="009C3D0D"/>
    <w:rsid w:val="009C7013"/>
    <w:rsid w:val="009D0B22"/>
    <w:rsid w:val="009D18BC"/>
    <w:rsid w:val="009D2AF6"/>
    <w:rsid w:val="009D2F45"/>
    <w:rsid w:val="009D72D1"/>
    <w:rsid w:val="009E0EB5"/>
    <w:rsid w:val="009E7AD3"/>
    <w:rsid w:val="009F0A3F"/>
    <w:rsid w:val="009F2ED6"/>
    <w:rsid w:val="009F5663"/>
    <w:rsid w:val="009F6757"/>
    <w:rsid w:val="00A04A13"/>
    <w:rsid w:val="00A04CDD"/>
    <w:rsid w:val="00A04D65"/>
    <w:rsid w:val="00A115F0"/>
    <w:rsid w:val="00A15E9A"/>
    <w:rsid w:val="00A16F7F"/>
    <w:rsid w:val="00A17037"/>
    <w:rsid w:val="00A1746D"/>
    <w:rsid w:val="00A17B62"/>
    <w:rsid w:val="00A20F17"/>
    <w:rsid w:val="00A20F22"/>
    <w:rsid w:val="00A249E9"/>
    <w:rsid w:val="00A3072C"/>
    <w:rsid w:val="00A32AFD"/>
    <w:rsid w:val="00A331A8"/>
    <w:rsid w:val="00A376A3"/>
    <w:rsid w:val="00A421E4"/>
    <w:rsid w:val="00A4730B"/>
    <w:rsid w:val="00A534C3"/>
    <w:rsid w:val="00A5350B"/>
    <w:rsid w:val="00A5420E"/>
    <w:rsid w:val="00A63F9C"/>
    <w:rsid w:val="00A715EE"/>
    <w:rsid w:val="00A72D03"/>
    <w:rsid w:val="00A765D7"/>
    <w:rsid w:val="00A77F6A"/>
    <w:rsid w:val="00A77F80"/>
    <w:rsid w:val="00A77FAE"/>
    <w:rsid w:val="00A80C7D"/>
    <w:rsid w:val="00A80FEF"/>
    <w:rsid w:val="00A8136D"/>
    <w:rsid w:val="00A84F48"/>
    <w:rsid w:val="00A9182C"/>
    <w:rsid w:val="00A91886"/>
    <w:rsid w:val="00A91F2D"/>
    <w:rsid w:val="00A926EA"/>
    <w:rsid w:val="00A93331"/>
    <w:rsid w:val="00A97001"/>
    <w:rsid w:val="00AA2EC3"/>
    <w:rsid w:val="00AA2F5B"/>
    <w:rsid w:val="00AA3476"/>
    <w:rsid w:val="00AA709C"/>
    <w:rsid w:val="00AA7459"/>
    <w:rsid w:val="00AB4B7A"/>
    <w:rsid w:val="00AC67CA"/>
    <w:rsid w:val="00AD11A1"/>
    <w:rsid w:val="00AD1AB3"/>
    <w:rsid w:val="00AD3147"/>
    <w:rsid w:val="00AD3673"/>
    <w:rsid w:val="00AD5DFA"/>
    <w:rsid w:val="00AD68F4"/>
    <w:rsid w:val="00AD7972"/>
    <w:rsid w:val="00AE19D0"/>
    <w:rsid w:val="00AE2075"/>
    <w:rsid w:val="00AE307F"/>
    <w:rsid w:val="00AE3EB5"/>
    <w:rsid w:val="00AE795B"/>
    <w:rsid w:val="00AF2CED"/>
    <w:rsid w:val="00AF3CA5"/>
    <w:rsid w:val="00AF5440"/>
    <w:rsid w:val="00AF73EC"/>
    <w:rsid w:val="00B00811"/>
    <w:rsid w:val="00B029A8"/>
    <w:rsid w:val="00B051A7"/>
    <w:rsid w:val="00B10798"/>
    <w:rsid w:val="00B114F9"/>
    <w:rsid w:val="00B11F6B"/>
    <w:rsid w:val="00B140E8"/>
    <w:rsid w:val="00B2226A"/>
    <w:rsid w:val="00B22E43"/>
    <w:rsid w:val="00B241E7"/>
    <w:rsid w:val="00B2534F"/>
    <w:rsid w:val="00B25DA5"/>
    <w:rsid w:val="00B27FF3"/>
    <w:rsid w:val="00B3043E"/>
    <w:rsid w:val="00B318E3"/>
    <w:rsid w:val="00B32AA9"/>
    <w:rsid w:val="00B35983"/>
    <w:rsid w:val="00B41F42"/>
    <w:rsid w:val="00B46C24"/>
    <w:rsid w:val="00B47DC0"/>
    <w:rsid w:val="00B51D4F"/>
    <w:rsid w:val="00B53D21"/>
    <w:rsid w:val="00B56451"/>
    <w:rsid w:val="00B65882"/>
    <w:rsid w:val="00B66B30"/>
    <w:rsid w:val="00B672F9"/>
    <w:rsid w:val="00B67F0F"/>
    <w:rsid w:val="00B7015E"/>
    <w:rsid w:val="00B73C8D"/>
    <w:rsid w:val="00B77326"/>
    <w:rsid w:val="00B80B7E"/>
    <w:rsid w:val="00B80DEA"/>
    <w:rsid w:val="00B83210"/>
    <w:rsid w:val="00B85F96"/>
    <w:rsid w:val="00B87EDB"/>
    <w:rsid w:val="00B90129"/>
    <w:rsid w:val="00B92BFE"/>
    <w:rsid w:val="00B94587"/>
    <w:rsid w:val="00B962FD"/>
    <w:rsid w:val="00BA1F0D"/>
    <w:rsid w:val="00BA386C"/>
    <w:rsid w:val="00BA4E2A"/>
    <w:rsid w:val="00BA7CBE"/>
    <w:rsid w:val="00BB4C3F"/>
    <w:rsid w:val="00BB50DD"/>
    <w:rsid w:val="00BB5469"/>
    <w:rsid w:val="00BC08FF"/>
    <w:rsid w:val="00BC2503"/>
    <w:rsid w:val="00BC327D"/>
    <w:rsid w:val="00BC3784"/>
    <w:rsid w:val="00BC3A6F"/>
    <w:rsid w:val="00BC424B"/>
    <w:rsid w:val="00BC53CA"/>
    <w:rsid w:val="00BC551B"/>
    <w:rsid w:val="00BC59A2"/>
    <w:rsid w:val="00BD3712"/>
    <w:rsid w:val="00BD5C96"/>
    <w:rsid w:val="00BE0131"/>
    <w:rsid w:val="00BE2F90"/>
    <w:rsid w:val="00BE4CBF"/>
    <w:rsid w:val="00BE4CDD"/>
    <w:rsid w:val="00BE532A"/>
    <w:rsid w:val="00BE7231"/>
    <w:rsid w:val="00BE7A7E"/>
    <w:rsid w:val="00BF1FE5"/>
    <w:rsid w:val="00BF250A"/>
    <w:rsid w:val="00BF3DC7"/>
    <w:rsid w:val="00BF4C2C"/>
    <w:rsid w:val="00C026F4"/>
    <w:rsid w:val="00C035D3"/>
    <w:rsid w:val="00C05113"/>
    <w:rsid w:val="00C06FEC"/>
    <w:rsid w:val="00C115DA"/>
    <w:rsid w:val="00C118D3"/>
    <w:rsid w:val="00C12B78"/>
    <w:rsid w:val="00C1455B"/>
    <w:rsid w:val="00C16177"/>
    <w:rsid w:val="00C1637A"/>
    <w:rsid w:val="00C24221"/>
    <w:rsid w:val="00C24AB3"/>
    <w:rsid w:val="00C26CA6"/>
    <w:rsid w:val="00C32B79"/>
    <w:rsid w:val="00C35E93"/>
    <w:rsid w:val="00C36B73"/>
    <w:rsid w:val="00C445DB"/>
    <w:rsid w:val="00C4611F"/>
    <w:rsid w:val="00C46E80"/>
    <w:rsid w:val="00C512DB"/>
    <w:rsid w:val="00C54CB0"/>
    <w:rsid w:val="00C56435"/>
    <w:rsid w:val="00C604DA"/>
    <w:rsid w:val="00C60B55"/>
    <w:rsid w:val="00C61619"/>
    <w:rsid w:val="00C6632C"/>
    <w:rsid w:val="00C708E3"/>
    <w:rsid w:val="00C74D8D"/>
    <w:rsid w:val="00C752C5"/>
    <w:rsid w:val="00C75A89"/>
    <w:rsid w:val="00C82707"/>
    <w:rsid w:val="00C82824"/>
    <w:rsid w:val="00C858EA"/>
    <w:rsid w:val="00C86D9E"/>
    <w:rsid w:val="00C90548"/>
    <w:rsid w:val="00C9153B"/>
    <w:rsid w:val="00C929AD"/>
    <w:rsid w:val="00CA6D18"/>
    <w:rsid w:val="00CA7269"/>
    <w:rsid w:val="00CA72D1"/>
    <w:rsid w:val="00CB3213"/>
    <w:rsid w:val="00CB568E"/>
    <w:rsid w:val="00CC06FC"/>
    <w:rsid w:val="00CC7097"/>
    <w:rsid w:val="00CD5AB4"/>
    <w:rsid w:val="00CE07F6"/>
    <w:rsid w:val="00CE1E14"/>
    <w:rsid w:val="00CE1FE8"/>
    <w:rsid w:val="00CE2DEF"/>
    <w:rsid w:val="00CE4721"/>
    <w:rsid w:val="00CF03AE"/>
    <w:rsid w:val="00CF1685"/>
    <w:rsid w:val="00CF36A5"/>
    <w:rsid w:val="00CF69CF"/>
    <w:rsid w:val="00CF71D5"/>
    <w:rsid w:val="00D009DD"/>
    <w:rsid w:val="00D0333B"/>
    <w:rsid w:val="00D0525C"/>
    <w:rsid w:val="00D060BF"/>
    <w:rsid w:val="00D133CA"/>
    <w:rsid w:val="00D171BB"/>
    <w:rsid w:val="00D17BB0"/>
    <w:rsid w:val="00D23A30"/>
    <w:rsid w:val="00D2614C"/>
    <w:rsid w:val="00D26279"/>
    <w:rsid w:val="00D266F6"/>
    <w:rsid w:val="00D30688"/>
    <w:rsid w:val="00D321B7"/>
    <w:rsid w:val="00D41194"/>
    <w:rsid w:val="00D413FD"/>
    <w:rsid w:val="00D42F2E"/>
    <w:rsid w:val="00D44341"/>
    <w:rsid w:val="00D45EE5"/>
    <w:rsid w:val="00D5085F"/>
    <w:rsid w:val="00D51027"/>
    <w:rsid w:val="00D52BDF"/>
    <w:rsid w:val="00D52FC8"/>
    <w:rsid w:val="00D534E6"/>
    <w:rsid w:val="00D60EAB"/>
    <w:rsid w:val="00D71977"/>
    <w:rsid w:val="00D72823"/>
    <w:rsid w:val="00D737D6"/>
    <w:rsid w:val="00D74B73"/>
    <w:rsid w:val="00D74BD7"/>
    <w:rsid w:val="00D753CF"/>
    <w:rsid w:val="00D76BA5"/>
    <w:rsid w:val="00D83B4E"/>
    <w:rsid w:val="00D848EF"/>
    <w:rsid w:val="00D85B44"/>
    <w:rsid w:val="00D87148"/>
    <w:rsid w:val="00D907EF"/>
    <w:rsid w:val="00D90D55"/>
    <w:rsid w:val="00D91626"/>
    <w:rsid w:val="00D947D5"/>
    <w:rsid w:val="00D96AEC"/>
    <w:rsid w:val="00D97E1E"/>
    <w:rsid w:val="00DA129D"/>
    <w:rsid w:val="00DA2116"/>
    <w:rsid w:val="00DA2939"/>
    <w:rsid w:val="00DA2C2C"/>
    <w:rsid w:val="00DA3071"/>
    <w:rsid w:val="00DA6268"/>
    <w:rsid w:val="00DA67AB"/>
    <w:rsid w:val="00DA6EC5"/>
    <w:rsid w:val="00DB317F"/>
    <w:rsid w:val="00DB4025"/>
    <w:rsid w:val="00DB5D0B"/>
    <w:rsid w:val="00DB7681"/>
    <w:rsid w:val="00DB7877"/>
    <w:rsid w:val="00DD47D6"/>
    <w:rsid w:val="00DD62B8"/>
    <w:rsid w:val="00DD6D75"/>
    <w:rsid w:val="00DE1B43"/>
    <w:rsid w:val="00DE38D7"/>
    <w:rsid w:val="00DE6088"/>
    <w:rsid w:val="00DF0472"/>
    <w:rsid w:val="00E0071B"/>
    <w:rsid w:val="00E009CD"/>
    <w:rsid w:val="00E01D74"/>
    <w:rsid w:val="00E03B30"/>
    <w:rsid w:val="00E067BE"/>
    <w:rsid w:val="00E1035B"/>
    <w:rsid w:val="00E157CD"/>
    <w:rsid w:val="00E17C03"/>
    <w:rsid w:val="00E20427"/>
    <w:rsid w:val="00E2177F"/>
    <w:rsid w:val="00E22BA5"/>
    <w:rsid w:val="00E23198"/>
    <w:rsid w:val="00E23685"/>
    <w:rsid w:val="00E255E7"/>
    <w:rsid w:val="00E25E9A"/>
    <w:rsid w:val="00E26DC2"/>
    <w:rsid w:val="00E2738F"/>
    <w:rsid w:val="00E30CB0"/>
    <w:rsid w:val="00E33958"/>
    <w:rsid w:val="00E33EBC"/>
    <w:rsid w:val="00E343B2"/>
    <w:rsid w:val="00E34EA6"/>
    <w:rsid w:val="00E439A1"/>
    <w:rsid w:val="00E43FE4"/>
    <w:rsid w:val="00E44BE7"/>
    <w:rsid w:val="00E45287"/>
    <w:rsid w:val="00E45397"/>
    <w:rsid w:val="00E611C8"/>
    <w:rsid w:val="00E61BD6"/>
    <w:rsid w:val="00E624FC"/>
    <w:rsid w:val="00E638B5"/>
    <w:rsid w:val="00E6784D"/>
    <w:rsid w:val="00E704B1"/>
    <w:rsid w:val="00E710F9"/>
    <w:rsid w:val="00E71A53"/>
    <w:rsid w:val="00E72F79"/>
    <w:rsid w:val="00E74C88"/>
    <w:rsid w:val="00E75426"/>
    <w:rsid w:val="00E75BDC"/>
    <w:rsid w:val="00E958FB"/>
    <w:rsid w:val="00E95E01"/>
    <w:rsid w:val="00EA3FAC"/>
    <w:rsid w:val="00EA5646"/>
    <w:rsid w:val="00EA58A5"/>
    <w:rsid w:val="00EA7CFE"/>
    <w:rsid w:val="00EA7E09"/>
    <w:rsid w:val="00EB0538"/>
    <w:rsid w:val="00EB190A"/>
    <w:rsid w:val="00EB6802"/>
    <w:rsid w:val="00EC00CD"/>
    <w:rsid w:val="00EC02B8"/>
    <w:rsid w:val="00EC0715"/>
    <w:rsid w:val="00EC0AB7"/>
    <w:rsid w:val="00EC13F8"/>
    <w:rsid w:val="00EC4753"/>
    <w:rsid w:val="00ED12F5"/>
    <w:rsid w:val="00ED478D"/>
    <w:rsid w:val="00ED4ADE"/>
    <w:rsid w:val="00ED4C83"/>
    <w:rsid w:val="00ED7DEC"/>
    <w:rsid w:val="00EE03D0"/>
    <w:rsid w:val="00EE1E84"/>
    <w:rsid w:val="00EE4337"/>
    <w:rsid w:val="00EF0057"/>
    <w:rsid w:val="00EF0C56"/>
    <w:rsid w:val="00EF239C"/>
    <w:rsid w:val="00EF4C15"/>
    <w:rsid w:val="00F011E1"/>
    <w:rsid w:val="00F02D43"/>
    <w:rsid w:val="00F03670"/>
    <w:rsid w:val="00F03F9F"/>
    <w:rsid w:val="00F04F26"/>
    <w:rsid w:val="00F05ACD"/>
    <w:rsid w:val="00F12547"/>
    <w:rsid w:val="00F15893"/>
    <w:rsid w:val="00F16DD0"/>
    <w:rsid w:val="00F21CB1"/>
    <w:rsid w:val="00F27FCF"/>
    <w:rsid w:val="00F30DFD"/>
    <w:rsid w:val="00F35406"/>
    <w:rsid w:val="00F35B2D"/>
    <w:rsid w:val="00F401E6"/>
    <w:rsid w:val="00F41D93"/>
    <w:rsid w:val="00F44A43"/>
    <w:rsid w:val="00F45EDC"/>
    <w:rsid w:val="00F47A3D"/>
    <w:rsid w:val="00F533B0"/>
    <w:rsid w:val="00F539CA"/>
    <w:rsid w:val="00F541C5"/>
    <w:rsid w:val="00F5442D"/>
    <w:rsid w:val="00F55385"/>
    <w:rsid w:val="00F554E6"/>
    <w:rsid w:val="00F601CF"/>
    <w:rsid w:val="00F65289"/>
    <w:rsid w:val="00F670BB"/>
    <w:rsid w:val="00F7119A"/>
    <w:rsid w:val="00F71F9E"/>
    <w:rsid w:val="00F73536"/>
    <w:rsid w:val="00F751FC"/>
    <w:rsid w:val="00F75441"/>
    <w:rsid w:val="00F76BE2"/>
    <w:rsid w:val="00F803F0"/>
    <w:rsid w:val="00F80F59"/>
    <w:rsid w:val="00F8194E"/>
    <w:rsid w:val="00F824E5"/>
    <w:rsid w:val="00F94CFB"/>
    <w:rsid w:val="00F95DA8"/>
    <w:rsid w:val="00FA0302"/>
    <w:rsid w:val="00FA06C0"/>
    <w:rsid w:val="00FA32D0"/>
    <w:rsid w:val="00FA540F"/>
    <w:rsid w:val="00FA62E2"/>
    <w:rsid w:val="00FB452C"/>
    <w:rsid w:val="00FB4D05"/>
    <w:rsid w:val="00FB6937"/>
    <w:rsid w:val="00FB6D56"/>
    <w:rsid w:val="00FC554D"/>
    <w:rsid w:val="00FC5B2A"/>
    <w:rsid w:val="00FC76AB"/>
    <w:rsid w:val="00FD1ECB"/>
    <w:rsid w:val="00FD6A2F"/>
    <w:rsid w:val="00FE21B5"/>
    <w:rsid w:val="00FE574C"/>
    <w:rsid w:val="00FE764A"/>
    <w:rsid w:val="00FE7C1B"/>
    <w:rsid w:val="00FF02A7"/>
    <w:rsid w:val="00FF3F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A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4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tr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3373</Characters>
  <Application>Microsoft Office Word</Application>
  <DocSecurity>0</DocSecurity>
  <Lines>28</Lines>
  <Paragraphs>7</Paragraphs>
  <ScaleCrop>false</ScaleCrop>
  <Company>Acer</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2012-06-27T14:10:00Z</dcterms:created>
  <dcterms:modified xsi:type="dcterms:W3CDTF">2012-06-27T14:11:00Z</dcterms:modified>
</cp:coreProperties>
</file>